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A" w:rsidRPr="00A668AA" w:rsidRDefault="0000742A" w:rsidP="0000742A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AEC21B9" wp14:editId="5FD6A52D">
            <wp:extent cx="6172200" cy="118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Оцінка імі 2017 регламент р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63" cy="11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2A" w:rsidRPr="00A668AA" w:rsidRDefault="00A01218" w:rsidP="0000742A">
      <w:pPr>
        <w:rPr>
          <w:b/>
          <w:lang w:val="uk-UA"/>
        </w:rPr>
      </w:pPr>
      <w:r>
        <w:rPr>
          <w:b/>
          <w:lang w:val="uk-UA"/>
        </w:rPr>
        <w:t>Вих.№5</w:t>
      </w:r>
      <w:r w:rsidR="0000742A">
        <w:rPr>
          <w:b/>
          <w:lang w:val="uk-UA"/>
        </w:rPr>
        <w:t xml:space="preserve"> від 5.10.2017</w:t>
      </w:r>
    </w:p>
    <w:p w:rsidR="005B6ED9" w:rsidRPr="00A668AA" w:rsidRDefault="005B6ED9" w:rsidP="005B6ED9">
      <w:pPr>
        <w:jc w:val="center"/>
        <w:rPr>
          <w:b/>
          <w:lang w:val="uk-UA"/>
        </w:rPr>
      </w:pPr>
    </w:p>
    <w:p w:rsidR="005B6ED9" w:rsidRPr="00A668AA" w:rsidRDefault="005B6ED9" w:rsidP="005B6ED9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Запорізької</w:t>
      </w:r>
      <w:r w:rsidRPr="00A668AA">
        <w:rPr>
          <w:b/>
          <w:lang w:val="uk-UA"/>
        </w:rPr>
        <w:t xml:space="preserve"> міської ради,</w:t>
      </w:r>
    </w:p>
    <w:p w:rsidR="005B6ED9" w:rsidRPr="00A668AA" w:rsidRDefault="005B6ED9" w:rsidP="005B6ED9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</w:t>
      </w:r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з метою розвитку громадянсько</w:t>
      </w: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го та </w:t>
      </w:r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активного суспільства</w:t>
      </w: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, а також</w:t>
      </w:r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суспільно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5B6ED9" w:rsidRPr="00A668AA" w:rsidRDefault="005B6ED9" w:rsidP="005B6ED9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 w:rsidR="00651FF3">
        <w:rPr>
          <w:rFonts w:asciiTheme="minorHAnsi" w:hAnsiTheme="minorHAnsi"/>
          <w:sz w:val="22"/>
          <w:szCs w:val="22"/>
          <w:lang w:val="uk-UA"/>
        </w:rPr>
        <w:t>Запорізької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5B6ED9" w:rsidRPr="00A668AA" w:rsidRDefault="005B6ED9" w:rsidP="005B6ED9">
      <w:pPr>
        <w:pStyle w:val="a5"/>
        <w:keepNext/>
        <w:rPr>
          <w:b/>
          <w:lang w:val="uk-UA"/>
        </w:rPr>
      </w:pPr>
    </w:p>
    <w:p w:rsidR="005B6ED9" w:rsidRDefault="005B6ED9" w:rsidP="005B6ED9">
      <w:pPr>
        <w:jc w:val="center"/>
        <w:rPr>
          <w:b/>
          <w:lang w:val="uk-UA"/>
        </w:rPr>
      </w:pPr>
      <w:r w:rsidRPr="000E1835">
        <w:rPr>
          <w:b/>
          <w:lang w:val="uk-UA"/>
        </w:rPr>
        <w:t>РЕКОМЕНДАЦІЇ</w:t>
      </w:r>
    </w:p>
    <w:p w:rsidR="005B6ED9" w:rsidRPr="000E1835" w:rsidRDefault="005B6ED9" w:rsidP="005B6ED9">
      <w:pPr>
        <w:jc w:val="center"/>
        <w:rPr>
          <w:b/>
          <w:lang w:val="uk-UA"/>
        </w:rPr>
      </w:pPr>
      <w:r w:rsidRPr="000E1835">
        <w:rPr>
          <w:b/>
          <w:lang w:val="uk-UA"/>
        </w:rPr>
        <w:t xml:space="preserve">ДЛЯ </w:t>
      </w:r>
      <w:r>
        <w:rPr>
          <w:b/>
          <w:lang w:val="uk-UA"/>
        </w:rPr>
        <w:t>ЗАПОРІЗЬКОЇ МІСЬКОЇ</w:t>
      </w:r>
      <w:r w:rsidRPr="000E1835">
        <w:rPr>
          <w:b/>
          <w:lang w:val="uk-UA"/>
        </w:rPr>
        <w:t xml:space="preserve"> РАДИ</w:t>
      </w:r>
    </w:p>
    <w:p w:rsidR="005B6ED9" w:rsidRDefault="005B6ED9" w:rsidP="005B6ED9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5B6ED9" w:rsidRPr="00A668AA" w:rsidRDefault="005B6ED9" w:rsidP="005B6ED9">
      <w:pPr>
        <w:rPr>
          <w:b/>
          <w:lang w:val="uk-UA"/>
        </w:rPr>
      </w:pPr>
    </w:p>
    <w:p w:rsidR="005B6ED9" w:rsidRDefault="005B6ED9" w:rsidP="005B6ED9">
      <w:pPr>
        <w:jc w:val="both"/>
        <w:rPr>
          <w:lang w:val="uk-UA"/>
        </w:rPr>
      </w:pPr>
      <w:r>
        <w:rPr>
          <w:lang w:val="uk-UA"/>
        </w:rPr>
        <w:t>У Запорізькій міські раді не передбачено акредитацію для журналістів та представників засобів масової інформації.</w:t>
      </w:r>
    </w:p>
    <w:p w:rsidR="005B6ED9" w:rsidRDefault="005B6ED9" w:rsidP="005B6ED9">
      <w:pPr>
        <w:jc w:val="both"/>
        <w:rPr>
          <w:lang w:val="uk-UA"/>
        </w:rPr>
      </w:pPr>
      <w:r>
        <w:rPr>
          <w:lang w:val="uk-UA"/>
        </w:rPr>
        <w:t>Натомість у</w:t>
      </w:r>
      <w:r w:rsidRPr="005B6ED9">
        <w:rPr>
          <w:lang w:val="uk-UA"/>
        </w:rPr>
        <w:t xml:space="preserve"> </w:t>
      </w:r>
      <w:r>
        <w:rPr>
          <w:lang w:val="uk-UA"/>
        </w:rPr>
        <w:t>Р</w:t>
      </w:r>
      <w:r w:rsidRPr="005B6ED9">
        <w:rPr>
          <w:lang w:val="uk-UA"/>
        </w:rPr>
        <w:t>егламенті</w:t>
      </w:r>
      <w:r>
        <w:rPr>
          <w:lang w:val="uk-UA"/>
        </w:rPr>
        <w:t xml:space="preserve"> роботи Запорізької міської ради</w:t>
      </w:r>
      <w:r w:rsidRPr="005B6ED9">
        <w:rPr>
          <w:lang w:val="uk-UA"/>
        </w:rPr>
        <w:t xml:space="preserve"> передбачено відкритість та гласність роботи ради, та відкритий доступ представників ЗМІ до засідань ради</w:t>
      </w:r>
      <w:r>
        <w:rPr>
          <w:lang w:val="uk-UA"/>
        </w:rPr>
        <w:t>.</w:t>
      </w:r>
      <w:r w:rsidRPr="005B6ED9">
        <w:rPr>
          <w:lang w:val="uk-UA"/>
        </w:rPr>
        <w:t xml:space="preserve"> </w:t>
      </w:r>
    </w:p>
    <w:p w:rsidR="005B6ED9" w:rsidRDefault="005B6ED9" w:rsidP="005B6ED9">
      <w:pPr>
        <w:jc w:val="both"/>
        <w:rPr>
          <w:lang w:val="uk-UA"/>
        </w:rPr>
      </w:pPr>
      <w:r>
        <w:rPr>
          <w:lang w:val="uk-UA"/>
        </w:rPr>
        <w:t xml:space="preserve">Крім того, у тих же положеннях Регламенту </w:t>
      </w:r>
      <w:r w:rsidRPr="005B6ED9">
        <w:rPr>
          <w:lang w:val="uk-UA"/>
        </w:rPr>
        <w:t>визначено можливість бути присутніми не б</w:t>
      </w:r>
      <w:r>
        <w:rPr>
          <w:lang w:val="uk-UA"/>
        </w:rPr>
        <w:t>ільше 2-ох осіб від одного ЗМІ, що хоч і є нормою запозиченою із виборчого законодавства у частині регулювання діяльності засобів масової інформації на виборах, проте</w:t>
      </w:r>
      <w:r w:rsidRPr="005B6ED9">
        <w:rPr>
          <w:lang w:val="uk-UA"/>
        </w:rPr>
        <w:t xml:space="preserve"> не відповіда</w:t>
      </w:r>
      <w:r>
        <w:rPr>
          <w:lang w:val="uk-UA"/>
        </w:rPr>
        <w:t>є вимогам Закону України «Про інформацію»</w:t>
      </w:r>
      <w:r w:rsidRPr="005B6ED9">
        <w:rPr>
          <w:lang w:val="uk-UA"/>
        </w:rPr>
        <w:t>.</w:t>
      </w:r>
      <w:r>
        <w:rPr>
          <w:lang w:val="uk-UA"/>
        </w:rPr>
        <w:t xml:space="preserve"> </w:t>
      </w:r>
    </w:p>
    <w:p w:rsidR="005B6ED9" w:rsidRPr="005B6ED9" w:rsidRDefault="005B6ED9" w:rsidP="005B6ED9">
      <w:pPr>
        <w:jc w:val="both"/>
        <w:rPr>
          <w:lang w:val="uk-UA"/>
        </w:rPr>
      </w:pPr>
      <w:r>
        <w:rPr>
          <w:lang w:val="uk-UA"/>
        </w:rPr>
        <w:t xml:space="preserve">Також Регламентом фактично передбачено можливість доступу до засідань тільки працівників засобів масової інформації, тобто штатних працівників ЗМІ, без згадування журналістів, які працюють позаштатно, або є </w:t>
      </w:r>
      <w:proofErr w:type="spellStart"/>
      <w:r>
        <w:rPr>
          <w:lang w:val="uk-UA"/>
        </w:rPr>
        <w:t>самозайнятими</w:t>
      </w:r>
      <w:proofErr w:type="spellEnd"/>
      <w:r>
        <w:rPr>
          <w:lang w:val="uk-UA"/>
        </w:rPr>
        <w:t xml:space="preserve"> особами.</w:t>
      </w:r>
    </w:p>
    <w:p w:rsidR="005B6ED9" w:rsidRPr="00244F17" w:rsidRDefault="005B6ED9" w:rsidP="005B6ED9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6ED9" w:rsidRPr="00A668AA" w:rsidTr="0028216B">
        <w:tc>
          <w:tcPr>
            <w:tcW w:w="4814" w:type="dxa"/>
          </w:tcPr>
          <w:p w:rsidR="005B6ED9" w:rsidRPr="00A668AA" w:rsidRDefault="005B6ED9" w:rsidP="000458A4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 xml:space="preserve">Проблемні питання Регламенту </w:t>
            </w:r>
            <w:r w:rsidR="000458A4">
              <w:rPr>
                <w:b/>
                <w:lang w:val="uk-UA"/>
              </w:rPr>
              <w:t>міської</w:t>
            </w:r>
            <w:r w:rsidRPr="004024FA">
              <w:rPr>
                <w:b/>
                <w:lang w:val="uk-UA"/>
              </w:rPr>
              <w:t xml:space="preserve"> ради</w:t>
            </w:r>
          </w:p>
        </w:tc>
        <w:tc>
          <w:tcPr>
            <w:tcW w:w="4815" w:type="dxa"/>
          </w:tcPr>
          <w:p w:rsidR="005B6ED9" w:rsidRPr="00A668AA" w:rsidRDefault="005B6ED9" w:rsidP="0028216B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5B6ED9" w:rsidRPr="00890321" w:rsidTr="0028216B">
        <w:tc>
          <w:tcPr>
            <w:tcW w:w="4814" w:type="dxa"/>
          </w:tcPr>
          <w:p w:rsidR="005B6ED9" w:rsidRPr="00A668AA" w:rsidRDefault="005B6ED9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ч. 5 ст. 6 Регламенту роботи Запорізької міської ради визначено, що працівники засобів масової інформації (не більше двох осіб від одного ЗМІ), </w:t>
            </w:r>
            <w:r>
              <w:rPr>
                <w:lang w:val="uk-UA"/>
              </w:rPr>
              <w:lastRenderedPageBreak/>
              <w:t>які бажають висвітлювати діяльність ради</w:t>
            </w:r>
            <w:r w:rsidR="00A51870">
              <w:rPr>
                <w:lang w:val="uk-UA"/>
              </w:rPr>
              <w:t>, допускаються на пленарне засідання ради за наявності редакційного посвідчення.</w:t>
            </w:r>
          </w:p>
        </w:tc>
        <w:tc>
          <w:tcPr>
            <w:tcW w:w="4815" w:type="dxa"/>
          </w:tcPr>
          <w:p w:rsidR="005B6ED9" w:rsidRDefault="00A51870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По-перше, така норма є </w:t>
            </w:r>
            <w:proofErr w:type="spellStart"/>
            <w:r>
              <w:rPr>
                <w:lang w:val="uk-UA"/>
              </w:rPr>
              <w:t>дискримінуючою</w:t>
            </w:r>
            <w:proofErr w:type="spellEnd"/>
            <w:r>
              <w:rPr>
                <w:lang w:val="uk-UA"/>
              </w:rPr>
              <w:t xml:space="preserve"> по відношенню до журналістів, що не є штатними </w:t>
            </w:r>
            <w:r>
              <w:rPr>
                <w:lang w:val="uk-UA"/>
              </w:rPr>
              <w:lastRenderedPageBreak/>
              <w:t>працівниками засобів масової інформації та не мають редакційного посвідчення.</w:t>
            </w:r>
          </w:p>
          <w:p w:rsidR="00A51870" w:rsidRPr="00A668AA" w:rsidRDefault="00A51870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По-друге, є невиправданою та не підкріпленою нормативно вимога щодо допуску не більше двох осіб від одного засобу масової інформації, що явно було запозичено з виборчого законодавства, але є неприйнятним для забезпечення відкритості, гласності та прозорості роботи ради, та суперечить вимогам ч. 17 ст. 46 Закону України «Про місцеве самоврядування», ч. 2 ст. 25 Закону України «Про інформацію» та п. 4 ч. 1 ст. 3 Закону України «Про доступ до публічної інформації».</w:t>
            </w:r>
          </w:p>
        </w:tc>
      </w:tr>
    </w:tbl>
    <w:p w:rsidR="005B6ED9" w:rsidRPr="00A668AA" w:rsidRDefault="005B6ED9" w:rsidP="005B6ED9">
      <w:pPr>
        <w:jc w:val="both"/>
        <w:rPr>
          <w:b/>
          <w:lang w:val="uk-UA"/>
        </w:rPr>
      </w:pPr>
    </w:p>
    <w:p w:rsidR="005B6ED9" w:rsidRPr="00A668AA" w:rsidRDefault="005B6ED9" w:rsidP="005B6ED9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5B6ED9" w:rsidRPr="00A668AA" w:rsidRDefault="005B6ED9" w:rsidP="005B6ED9">
      <w:pPr>
        <w:jc w:val="both"/>
        <w:rPr>
          <w:b/>
          <w:lang w:val="uk-UA"/>
        </w:rPr>
      </w:pPr>
    </w:p>
    <w:p w:rsidR="005B6ED9" w:rsidRPr="00A668AA" w:rsidRDefault="005B6ED9" w:rsidP="005B6ED9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>
        <w:rPr>
          <w:rFonts w:asciiTheme="minorHAnsi" w:hAnsiTheme="minorHAnsi"/>
          <w:b/>
          <w:sz w:val="22"/>
          <w:szCs w:val="22"/>
        </w:rPr>
        <w:t>Запорізької міської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5B6ED9" w:rsidRPr="00A668AA" w:rsidRDefault="005B6ED9" w:rsidP="005B6ED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B6ED9" w:rsidRPr="00A668AA" w:rsidRDefault="005B6ED9" w:rsidP="005B6ED9">
      <w:pPr>
        <w:jc w:val="both"/>
        <w:rPr>
          <w:lang w:val="uk-UA"/>
        </w:rPr>
      </w:pPr>
    </w:p>
    <w:p w:rsidR="005B6ED9" w:rsidRPr="00A668AA" w:rsidRDefault="005B6ED9" w:rsidP="005B6ED9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5B6ED9" w:rsidRPr="00A668AA" w:rsidRDefault="005B6ED9" w:rsidP="005B6ED9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5B6ED9" w:rsidRPr="00A668AA" w:rsidRDefault="005B6ED9" w:rsidP="005B6ED9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5B6ED9" w:rsidRPr="00A668AA" w:rsidRDefault="005B6ED9" w:rsidP="005B6ED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B6ED9" w:rsidRPr="00A668AA" w:rsidRDefault="005B6ED9" w:rsidP="005B6ED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Default="005B6ED9" w:rsidP="005B6ED9">
      <w:pPr>
        <w:jc w:val="right"/>
        <w:rPr>
          <w:b/>
          <w:lang w:val="uk-UA"/>
        </w:rPr>
      </w:pPr>
    </w:p>
    <w:p w:rsidR="005B6ED9" w:rsidRPr="00A668AA" w:rsidRDefault="005B6ED9" w:rsidP="005B6ED9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5B6ED9" w:rsidRPr="00A668AA" w:rsidRDefault="005B6ED9" w:rsidP="005B6ED9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5B6ED9" w:rsidRPr="00A668AA" w:rsidRDefault="005B6ED9" w:rsidP="005B6ED9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РІШЕННЯ ПРО ВНЕСЕННЯ ЗМІН ДО </w:t>
      </w:r>
      <w:r>
        <w:rPr>
          <w:b/>
          <w:lang w:val="uk-UA"/>
        </w:rPr>
        <w:t xml:space="preserve">ЧИННОГО РЕГЛАМЕНТУ РОБОТИ ЗАПОРІЗЬКОЇ МІСЬКОЇ РАДИ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>
        <w:rPr>
          <w:b/>
          <w:lang w:val="uk-UA"/>
        </w:rPr>
        <w:t>ЗАПОРІЗЬКОЇ МІСЬКОЇ</w:t>
      </w:r>
      <w:r w:rsidRPr="00A668AA">
        <w:rPr>
          <w:b/>
          <w:lang w:val="uk-UA"/>
        </w:rPr>
        <w:t xml:space="preserve"> РАДИ У ВІДПОВІДНІСТЬ ДО ВИМОГ ЧИННОГО ЗАКОНОДАВСТВА УКРАЇНИ</w:t>
      </w:r>
    </w:p>
    <w:p w:rsidR="005B6ED9" w:rsidRPr="00A668AA" w:rsidRDefault="005B6ED9" w:rsidP="005B6ED9">
      <w:pPr>
        <w:jc w:val="center"/>
        <w:rPr>
          <w:b/>
          <w:lang w:val="uk-UA"/>
        </w:rPr>
      </w:pPr>
    </w:p>
    <w:p w:rsidR="005B6ED9" w:rsidRPr="00A668AA" w:rsidRDefault="005B6ED9" w:rsidP="005B6ED9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</w:t>
      </w:r>
      <w:r>
        <w:rPr>
          <w:lang w:val="uk-UA"/>
        </w:rPr>
        <w:t>Регламенту роботи Запорізької міської ради у відповідність до положень чинного законодавства:</w:t>
      </w:r>
    </w:p>
    <w:p w:rsidR="005B6ED9" w:rsidRDefault="00A51870" w:rsidP="005B6ED9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Частину 5 статті 6 Регламенту роботи Запорізької міської ради викласти у наступній редакції:</w:t>
      </w:r>
    </w:p>
    <w:p w:rsidR="00A51870" w:rsidRPr="00A668AA" w:rsidRDefault="00A51870" w:rsidP="00A51870">
      <w:pPr>
        <w:pStyle w:val="a7"/>
        <w:jc w:val="both"/>
        <w:rPr>
          <w:lang w:val="uk-UA"/>
        </w:rPr>
      </w:pPr>
      <w:r>
        <w:rPr>
          <w:lang w:val="uk-UA"/>
        </w:rPr>
        <w:t>«</w:t>
      </w:r>
      <w:r w:rsidRPr="00785B3A">
        <w:rPr>
          <w:i/>
          <w:lang w:val="uk-UA"/>
        </w:rPr>
        <w:t>5. Журналісти, представники засобів масової інформації, які бажають висвітлювати діяльність ради, допускаються на пленарні засідання за наявності відповідного посвідчення, виданого засобом масової інформації, його редакцією або професійною чи творчою спілкою журналістів</w:t>
      </w:r>
      <w:r>
        <w:rPr>
          <w:lang w:val="uk-UA"/>
        </w:rPr>
        <w:t>.»</w:t>
      </w:r>
    </w:p>
    <w:p w:rsidR="005B6ED9" w:rsidRPr="00A668AA" w:rsidRDefault="005B6ED9" w:rsidP="005B6ED9">
      <w:pPr>
        <w:rPr>
          <w:lang w:val="uk-UA"/>
        </w:rPr>
      </w:pPr>
    </w:p>
    <w:p w:rsidR="005B6ED9" w:rsidRPr="007C4B7E" w:rsidRDefault="005B6ED9" w:rsidP="005B6ED9">
      <w:pPr>
        <w:rPr>
          <w:lang w:val="uk-UA"/>
        </w:rPr>
      </w:pPr>
    </w:p>
    <w:p w:rsidR="005B6ED9" w:rsidRPr="00244F17" w:rsidRDefault="005B6ED9" w:rsidP="005B6ED9">
      <w:pPr>
        <w:rPr>
          <w:lang w:val="uk-UA"/>
        </w:rPr>
      </w:pPr>
    </w:p>
    <w:p w:rsidR="0017238E" w:rsidRPr="005B6ED9" w:rsidRDefault="0017238E">
      <w:pPr>
        <w:rPr>
          <w:lang w:val="uk-UA"/>
        </w:rPr>
      </w:pPr>
    </w:p>
    <w:sectPr w:rsidR="0017238E" w:rsidRPr="005B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024"/>
    <w:multiLevelType w:val="hybridMultilevel"/>
    <w:tmpl w:val="E8582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D9"/>
    <w:rsid w:val="0000742A"/>
    <w:rsid w:val="000458A4"/>
    <w:rsid w:val="0014099F"/>
    <w:rsid w:val="0017238E"/>
    <w:rsid w:val="005B6ED9"/>
    <w:rsid w:val="00651FF3"/>
    <w:rsid w:val="00785B3A"/>
    <w:rsid w:val="00A01218"/>
    <w:rsid w:val="00A51870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F50"/>
  <w15:chartTrackingRefBased/>
  <w15:docId w15:val="{74F2628A-C1F3-4408-B1AF-A61982E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D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5B6ED9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5B6ED9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5B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7</cp:revision>
  <dcterms:created xsi:type="dcterms:W3CDTF">2017-09-05T12:37:00Z</dcterms:created>
  <dcterms:modified xsi:type="dcterms:W3CDTF">2017-10-04T07:58:00Z</dcterms:modified>
</cp:coreProperties>
</file>