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BB" w:rsidRDefault="000152BB" w:rsidP="000152BB">
      <w:pPr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0A0E1AED" wp14:editId="5A2BBE7A">
            <wp:extent cx="617220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2BB" w:rsidRDefault="0095784A" w:rsidP="000152BB">
      <w:pPr>
        <w:rPr>
          <w:b/>
          <w:lang w:val="uk-UA"/>
        </w:rPr>
      </w:pPr>
      <w:r>
        <w:rPr>
          <w:b/>
          <w:lang w:val="uk-UA"/>
        </w:rPr>
        <w:t>Вих.№29</w:t>
      </w:r>
      <w:bookmarkStart w:id="0" w:name="_GoBack"/>
      <w:bookmarkEnd w:id="0"/>
      <w:r w:rsidR="000152BB">
        <w:rPr>
          <w:b/>
          <w:lang w:val="uk-UA"/>
        </w:rPr>
        <w:t xml:space="preserve"> від 5.10.2017</w:t>
      </w:r>
    </w:p>
    <w:p w:rsidR="00130E54" w:rsidRPr="00A668AA" w:rsidRDefault="00130E54" w:rsidP="00130E54">
      <w:pPr>
        <w:jc w:val="center"/>
        <w:rPr>
          <w:b/>
          <w:lang w:val="uk-UA"/>
        </w:rPr>
      </w:pPr>
    </w:p>
    <w:p w:rsidR="00130E54" w:rsidRPr="00A668AA" w:rsidRDefault="00130E54" w:rsidP="00130E54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Шановні депутати </w:t>
      </w:r>
      <w:r>
        <w:rPr>
          <w:b/>
          <w:lang w:val="uk-UA"/>
        </w:rPr>
        <w:t xml:space="preserve">Миколаївської обласної </w:t>
      </w:r>
      <w:r w:rsidRPr="00A668AA">
        <w:rPr>
          <w:b/>
          <w:lang w:val="uk-UA"/>
        </w:rPr>
        <w:t>ради,</w:t>
      </w:r>
    </w:p>
    <w:p w:rsidR="00130E54" w:rsidRPr="00A668AA" w:rsidRDefault="00130E54" w:rsidP="00130E54">
      <w:pPr>
        <w:pStyle w:val="a4"/>
        <w:keepNext/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</w:pPr>
      <w:r w:rsidRPr="00A668AA">
        <w:rPr>
          <w:rFonts w:asciiTheme="minorHAnsi" w:hAnsiTheme="minorHAnsi"/>
          <w:sz w:val="22"/>
          <w:szCs w:val="22"/>
          <w:lang w:val="uk-UA"/>
        </w:rPr>
        <w:t xml:space="preserve">Громадська організація «Інститут масової інформації», як провідна українська медіа-організація, місією якої є 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діяти в авангарді захисників свободи слова з метою розвитку </w:t>
      </w:r>
      <w:proofErr w:type="spellStart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громадянсько</w:t>
      </w:r>
      <w:proofErr w:type="spellEnd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-активного суспільства та суспільно-відповідальної журналістики, забезпечувати підвищення медіа-грамотності населення заради успішного сталого розвитку України на засадах європейських цінностей, </w:t>
      </w:r>
    </w:p>
    <w:p w:rsidR="00130E54" w:rsidRPr="00A668AA" w:rsidRDefault="00130E54" w:rsidP="00130E54">
      <w:pPr>
        <w:pStyle w:val="a4"/>
        <w:keepNext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проаналізувавши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 Регламент </w:t>
      </w:r>
      <w:r>
        <w:rPr>
          <w:rFonts w:asciiTheme="minorHAnsi" w:hAnsiTheme="minorHAnsi"/>
          <w:sz w:val="22"/>
          <w:szCs w:val="22"/>
          <w:lang w:val="uk-UA"/>
        </w:rPr>
        <w:t>Миколаївської обласної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ради</w:t>
      </w:r>
      <w:r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та </w:t>
      </w:r>
      <w:r>
        <w:rPr>
          <w:rFonts w:asciiTheme="minorHAnsi" w:hAnsiTheme="minorHAnsi"/>
          <w:sz w:val="22"/>
          <w:szCs w:val="22"/>
          <w:lang w:val="uk-UA"/>
        </w:rPr>
        <w:t>порядок реалізації доступу журналістів до засідань ради, визначив відсутність прямих порушень вимог чинного законодавства України з приводу гласності та відкритості органів місцевого самоврядування та забезпечення прав журналістів та представників засобів масової інформації.</w:t>
      </w:r>
    </w:p>
    <w:p w:rsidR="00130E54" w:rsidRDefault="00130E54" w:rsidP="00130E54">
      <w:pPr>
        <w:jc w:val="both"/>
        <w:rPr>
          <w:lang w:val="uk-UA"/>
        </w:rPr>
      </w:pPr>
      <w:r>
        <w:rPr>
          <w:lang w:val="uk-UA"/>
        </w:rPr>
        <w:t>Регламентом Миколаївської обласної ради не передбачено розроблення та затвердження правил акредитації, спеціального порядку чи процедури доступу журналістів та представників засобів масової інформації до відвідування сесій обласної ради.</w:t>
      </w:r>
      <w:r w:rsidRPr="00023AFF">
        <w:rPr>
          <w:lang w:val="uk-UA"/>
        </w:rPr>
        <w:t xml:space="preserve"> </w:t>
      </w:r>
    </w:p>
    <w:p w:rsidR="00130E54" w:rsidRPr="00130E54" w:rsidRDefault="00130E54" w:rsidP="00130E54">
      <w:pPr>
        <w:jc w:val="both"/>
        <w:rPr>
          <w:lang w:val="uk-UA"/>
        </w:rPr>
      </w:pPr>
      <w:r>
        <w:rPr>
          <w:lang w:val="uk-UA"/>
        </w:rPr>
        <w:t xml:space="preserve">Доступ представників засобів масової інформації </w:t>
      </w:r>
      <w:r w:rsidRPr="00130E54">
        <w:rPr>
          <w:lang w:val="uk-UA"/>
        </w:rPr>
        <w:t xml:space="preserve">до відвідування пленарних засідань сесій ради є вільним та здійснюється у порядку </w:t>
      </w:r>
      <w:proofErr w:type="spellStart"/>
      <w:r w:rsidRPr="00130E54">
        <w:rPr>
          <w:lang w:val="uk-UA"/>
        </w:rPr>
        <w:t>передсесійної</w:t>
      </w:r>
      <w:proofErr w:type="spellEnd"/>
      <w:r w:rsidRPr="00130E54">
        <w:rPr>
          <w:lang w:val="uk-UA"/>
        </w:rPr>
        <w:t xml:space="preserve"> реєстрації, окрім випадків, коли пленарні засідання, за рішенням ради, прийнятим більшістю голосів депутатів від її загального складу, є закритими</w:t>
      </w:r>
      <w:r>
        <w:rPr>
          <w:lang w:val="uk-UA"/>
        </w:rPr>
        <w:t>. В останньому варто відзначити необхідність змін положень Регламенту, оскільки закритим може бути розгляд відповідних окремо визначених питань, а не все засідання повністю як таке.</w:t>
      </w:r>
    </w:p>
    <w:p w:rsidR="00130E54" w:rsidRPr="00A668AA" w:rsidRDefault="00130E54" w:rsidP="00130E54">
      <w:pPr>
        <w:jc w:val="both"/>
        <w:rPr>
          <w:b/>
          <w:lang w:val="uk-UA"/>
        </w:rPr>
      </w:pPr>
    </w:p>
    <w:p w:rsidR="00130E54" w:rsidRPr="00A668AA" w:rsidRDefault="00130E54" w:rsidP="00130E54">
      <w:pPr>
        <w:pStyle w:val="a3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Бажаємо і надалі, у повній мірі та без виключень, дотримуватися прав журналістів та представників засобів масової інформації та реалізовувати максимальну відкритість та гласність роботи ради.</w:t>
      </w:r>
    </w:p>
    <w:p w:rsidR="00130E54" w:rsidRPr="00A668AA" w:rsidRDefault="00130E54" w:rsidP="00130E54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130E54" w:rsidRPr="00A668AA" w:rsidRDefault="00130E54" w:rsidP="00130E54">
      <w:pPr>
        <w:jc w:val="both"/>
        <w:rPr>
          <w:lang w:val="uk-UA"/>
        </w:rPr>
      </w:pPr>
    </w:p>
    <w:p w:rsidR="00130E54" w:rsidRPr="00A668AA" w:rsidRDefault="00130E54" w:rsidP="00130E54">
      <w:pPr>
        <w:jc w:val="both"/>
        <w:rPr>
          <w:lang w:val="uk-UA"/>
        </w:rPr>
      </w:pPr>
      <w:r w:rsidRPr="00A668AA">
        <w:rPr>
          <w:lang w:val="uk-UA"/>
        </w:rPr>
        <w:t>З повагою,</w:t>
      </w:r>
    </w:p>
    <w:p w:rsidR="00130E54" w:rsidRPr="00A668AA" w:rsidRDefault="00130E54" w:rsidP="00130E54">
      <w:pPr>
        <w:jc w:val="both"/>
        <w:rPr>
          <w:lang w:val="uk-UA"/>
        </w:rPr>
      </w:pPr>
      <w:r w:rsidRPr="00A668AA">
        <w:rPr>
          <w:lang w:val="uk-UA"/>
        </w:rPr>
        <w:t>Виконавча директорка</w:t>
      </w:r>
    </w:p>
    <w:p w:rsidR="00130E54" w:rsidRPr="00A668AA" w:rsidRDefault="00130E54" w:rsidP="00130E54">
      <w:pPr>
        <w:jc w:val="both"/>
        <w:rPr>
          <w:lang w:val="uk-UA"/>
        </w:rPr>
      </w:pPr>
      <w:r w:rsidRPr="00A668AA">
        <w:rPr>
          <w:lang w:val="uk-UA"/>
        </w:rPr>
        <w:t>ГО «Інститут масової інформації»                                                                                         Оксана Романюк</w:t>
      </w:r>
    </w:p>
    <w:p w:rsidR="00130E54" w:rsidRPr="00A668AA" w:rsidRDefault="00130E54" w:rsidP="00130E54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130E54" w:rsidRPr="00A668AA" w:rsidRDefault="00130E54" w:rsidP="00130E54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130E54" w:rsidRPr="0037313C" w:rsidRDefault="00130E54" w:rsidP="00130E54">
      <w:pPr>
        <w:rPr>
          <w:lang w:val="uk-UA"/>
        </w:rPr>
      </w:pPr>
    </w:p>
    <w:p w:rsidR="00130E54" w:rsidRPr="00C76274" w:rsidRDefault="00130E54" w:rsidP="00130E54">
      <w:pPr>
        <w:rPr>
          <w:lang w:val="uk-UA"/>
        </w:rPr>
      </w:pPr>
    </w:p>
    <w:p w:rsidR="0017238E" w:rsidRPr="00130E54" w:rsidRDefault="0017238E">
      <w:pPr>
        <w:rPr>
          <w:lang w:val="uk-UA"/>
        </w:rPr>
      </w:pPr>
    </w:p>
    <w:sectPr w:rsidR="0017238E" w:rsidRPr="00130E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54"/>
    <w:rsid w:val="000152BB"/>
    <w:rsid w:val="00130E54"/>
    <w:rsid w:val="0017238E"/>
    <w:rsid w:val="0095784A"/>
    <w:rsid w:val="00D40661"/>
    <w:rsid w:val="00F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127E"/>
  <w15:chartTrackingRefBased/>
  <w15:docId w15:val="{54A41368-AB6A-444F-98F8-14635D6D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E5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"/>
    <w:link w:val="a5"/>
    <w:rsid w:val="00130E54"/>
    <w:pPr>
      <w:spacing w:after="240" w:line="240" w:lineRule="auto"/>
      <w:jc w:val="both"/>
    </w:pPr>
    <w:rPr>
      <w:rFonts w:ascii="Arial" w:eastAsia="Times New Roman" w:hAnsi="Arial" w:cs="Arial"/>
      <w:sz w:val="20"/>
      <w:szCs w:val="18"/>
      <w:lang w:val="en-US" w:eastAsia="uk-UA"/>
    </w:rPr>
  </w:style>
  <w:style w:type="character" w:customStyle="1" w:styleId="a5">
    <w:name w:val="Основной текст Знак"/>
    <w:basedOn w:val="a0"/>
    <w:link w:val="a4"/>
    <w:rsid w:val="00130E54"/>
    <w:rPr>
      <w:rFonts w:ascii="Arial" w:eastAsia="Times New Roman" w:hAnsi="Arial" w:cs="Arial"/>
      <w:sz w:val="20"/>
      <w:szCs w:val="18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1185</Words>
  <Characters>676</Characters>
  <Application>Microsoft Office Word</Application>
  <DocSecurity>0</DocSecurity>
  <Lines>5</Lines>
  <Paragraphs>3</Paragraphs>
  <ScaleCrop>false</ScaleCrop>
  <Company>SPecialiST RePack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3</cp:revision>
  <dcterms:created xsi:type="dcterms:W3CDTF">2017-10-03T11:41:00Z</dcterms:created>
  <dcterms:modified xsi:type="dcterms:W3CDTF">2017-10-04T08:00:00Z</dcterms:modified>
</cp:coreProperties>
</file>